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98A5" w14:textId="77777777" w:rsidR="0053615E" w:rsidRDefault="0053615E" w:rsidP="00A3681C">
      <w:pPr>
        <w:spacing w:before="120" w:after="120" w:line="440" w:lineRule="exact"/>
        <w:jc w:val="center"/>
        <w:rPr>
          <w:rFonts w:ascii="Swis721 BdCnOul BT" w:hAnsi="Swis721 BdCnOul BT"/>
          <w:b/>
          <w:sz w:val="40"/>
          <w:szCs w:val="40"/>
        </w:rPr>
      </w:pPr>
      <w:r w:rsidRPr="0053615E">
        <w:rPr>
          <w:rFonts w:ascii="Swis721 BdCnOul BT" w:hAnsi="Swis721 BdCnOul BT"/>
          <w:b/>
          <w:sz w:val="40"/>
          <w:szCs w:val="40"/>
        </w:rPr>
        <w:t>MANUAL DE ATENCIÓN DE EMERGENCIAS Y FALTA DE SUMINISTRO</w:t>
      </w:r>
    </w:p>
    <w:p w14:paraId="04BCDC45" w14:textId="77777777" w:rsidR="00C94051" w:rsidRPr="00A3681C" w:rsidRDefault="0053615E" w:rsidP="00A3681C">
      <w:pPr>
        <w:spacing w:before="120" w:after="120" w:line="300" w:lineRule="exact"/>
        <w:jc w:val="center"/>
        <w:rPr>
          <w:rFonts w:ascii="Swis721 BdCnOul BT" w:hAnsi="Swis721 BdCnOul BT"/>
          <w:b/>
          <w:sz w:val="40"/>
          <w:szCs w:val="40"/>
        </w:rPr>
      </w:pPr>
      <w:r>
        <w:rPr>
          <w:rStyle w:val="subtitulo1"/>
        </w:rPr>
        <w:t> </w:t>
      </w:r>
      <w:r w:rsidRPr="003768E4">
        <w:rPr>
          <w:rFonts w:ascii="Lucida Sans Unicode" w:hAnsi="Lucida Sans Unicode" w:cs="Lucida Sans Unicode"/>
          <w:color w:val="303030"/>
        </w:rPr>
        <w:t>(Art. 3º Resolución ENARGAS Nº I/2796)</w:t>
      </w:r>
      <w:r w:rsidR="00A3681C" w:rsidRPr="00A3681C">
        <w:rPr>
          <w:rFonts w:ascii="Tahoma" w:hAnsi="Tahoma"/>
          <w:sz w:val="18"/>
          <w:szCs w:val="18"/>
        </w:rPr>
        <w:tab/>
      </w:r>
    </w:p>
    <w:p w14:paraId="5C5AECE0" w14:textId="77777777" w:rsidR="00C94051" w:rsidRPr="00F274C1" w:rsidRDefault="0053615E" w:rsidP="00A3681C">
      <w:pPr>
        <w:pStyle w:val="Textoindependiente2"/>
        <w:pBdr>
          <w:top w:val="single" w:sz="4" w:space="1" w:color="1F497D" w:themeColor="text2"/>
        </w:pBdr>
        <w:spacing w:before="240" w:after="120" w:line="300" w:lineRule="exact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OBJETIVOS</w:t>
      </w:r>
    </w:p>
    <w:p w14:paraId="273E34DA" w14:textId="77777777" w:rsidR="00C94051" w:rsidRPr="00F274C1" w:rsidRDefault="0053615E" w:rsidP="00A3681C">
      <w:pPr>
        <w:pStyle w:val="NormalWeb"/>
        <w:spacing w:before="120" w:after="360" w:line="300" w:lineRule="exact"/>
        <w:jc w:val="both"/>
        <w:rPr>
          <w:rFonts w:ascii="Arial Narrow" w:hAnsi="Arial Narrow"/>
          <w:i/>
        </w:rPr>
      </w:pPr>
      <w:r w:rsidRPr="0053615E">
        <w:rPr>
          <w:rFonts w:ascii="Arial Narrow" w:hAnsi="Arial Narrow"/>
          <w:i/>
        </w:rPr>
        <w:t>Suministrar a los usuarios del servicio de distribución de gas natural por redes un instructivo para saber cómo realizar un reclamo por emergencia o falta de suministro de gas natural.</w:t>
      </w:r>
    </w:p>
    <w:p w14:paraId="187E631E" w14:textId="77777777" w:rsidR="00C94051" w:rsidRPr="00F274C1" w:rsidRDefault="0053615E" w:rsidP="00A3681C">
      <w:pPr>
        <w:pStyle w:val="Textoindependiente2"/>
        <w:pBdr>
          <w:top w:val="single" w:sz="4" w:space="1" w:color="1F497D" w:themeColor="text2"/>
        </w:pBdr>
        <w:spacing w:before="240" w:after="120" w:line="300" w:lineRule="exact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DEFINICIONES</w:t>
      </w:r>
    </w:p>
    <w:p w14:paraId="43AD3A29" w14:textId="77777777" w:rsidR="0053615E" w:rsidRPr="0053615E" w:rsidRDefault="0053615E" w:rsidP="0053615E">
      <w:pPr>
        <w:pStyle w:val="NormalWeb"/>
        <w:numPr>
          <w:ilvl w:val="0"/>
          <w:numId w:val="13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b/>
          <w:lang w:val="es-MX" w:eastAsia="es-MX"/>
        </w:rPr>
        <w:t>Emergencias:</w:t>
      </w:r>
      <w:r w:rsidRPr="0053615E">
        <w:rPr>
          <w:rFonts w:ascii="Arial Narrow" w:hAnsi="Arial Narrow"/>
          <w:lang w:val="es-MX" w:eastAsia="es-MX"/>
        </w:rPr>
        <w:t> involucra los escapes de gas o la existencia de indicios suficientes para suponerlo, independientemente de su gravedad y ubicación. Las mismas comprenden:</w:t>
      </w:r>
    </w:p>
    <w:p w14:paraId="679CFC93" w14:textId="77777777" w:rsidR="0053615E" w:rsidRPr="0053615E" w:rsidRDefault="0053615E" w:rsidP="0053615E">
      <w:pPr>
        <w:pStyle w:val="NormalWeb"/>
        <w:numPr>
          <w:ilvl w:val="1"/>
          <w:numId w:val="14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Explosión</w:t>
      </w:r>
      <w:r w:rsidR="0009534B">
        <w:rPr>
          <w:rFonts w:ascii="Arial Narrow" w:hAnsi="Arial Narrow"/>
          <w:lang w:val="es-MX" w:eastAsia="es-MX"/>
        </w:rPr>
        <w:t>;</w:t>
      </w:r>
    </w:p>
    <w:p w14:paraId="0C9290C3" w14:textId="77777777" w:rsidR="0053615E" w:rsidRPr="0053615E" w:rsidRDefault="0053615E" w:rsidP="0053615E">
      <w:pPr>
        <w:pStyle w:val="NormalWeb"/>
        <w:numPr>
          <w:ilvl w:val="1"/>
          <w:numId w:val="14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Incendio</w:t>
      </w:r>
      <w:r w:rsidR="0009534B">
        <w:rPr>
          <w:rFonts w:ascii="Arial Narrow" w:hAnsi="Arial Narrow"/>
          <w:lang w:val="es-MX" w:eastAsia="es-MX"/>
        </w:rPr>
        <w:t>;</w:t>
      </w:r>
    </w:p>
    <w:p w14:paraId="6DC837E4" w14:textId="77777777" w:rsidR="0053615E" w:rsidRPr="0053615E" w:rsidRDefault="0053615E" w:rsidP="0053615E">
      <w:pPr>
        <w:pStyle w:val="NormalWeb"/>
        <w:numPr>
          <w:ilvl w:val="1"/>
          <w:numId w:val="14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Intoxicación</w:t>
      </w:r>
      <w:r w:rsidR="0009534B">
        <w:rPr>
          <w:rFonts w:ascii="Arial Narrow" w:hAnsi="Arial Narrow"/>
          <w:lang w:val="es-MX" w:eastAsia="es-MX"/>
        </w:rPr>
        <w:t>,</w:t>
      </w:r>
      <w:r w:rsidRPr="0053615E">
        <w:rPr>
          <w:rFonts w:ascii="Arial Narrow" w:hAnsi="Arial Narrow"/>
          <w:lang w:val="es-MX" w:eastAsia="es-MX"/>
        </w:rPr>
        <w:t xml:space="preserve"> en la cual el gas ha sido el causante o se ha visto indirectamente involucrado</w:t>
      </w:r>
      <w:r w:rsidR="0009534B">
        <w:rPr>
          <w:rFonts w:ascii="Arial Narrow" w:hAnsi="Arial Narrow"/>
          <w:lang w:val="es-MX" w:eastAsia="es-MX"/>
        </w:rPr>
        <w:t>;</w:t>
      </w:r>
    </w:p>
    <w:p w14:paraId="351528BB" w14:textId="77777777" w:rsidR="0053615E" w:rsidRPr="0053615E" w:rsidRDefault="0053615E" w:rsidP="0053615E">
      <w:pPr>
        <w:pStyle w:val="NormalWeb"/>
        <w:numPr>
          <w:ilvl w:val="1"/>
          <w:numId w:val="14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Olor a gas en instalaciones internas o sistemas de medición ubicados en edificios y/o locales cerrados,</w:t>
      </w:r>
      <w:r w:rsidR="0009534B">
        <w:rPr>
          <w:rFonts w:ascii="Arial Narrow" w:hAnsi="Arial Narrow"/>
          <w:lang w:val="es-MX" w:eastAsia="es-MX"/>
        </w:rPr>
        <w:t xml:space="preserve"> </w:t>
      </w:r>
      <w:r w:rsidRPr="0053615E">
        <w:rPr>
          <w:rFonts w:ascii="Arial Narrow" w:hAnsi="Arial Narrow"/>
          <w:lang w:val="es-MX" w:eastAsia="es-MX"/>
        </w:rPr>
        <w:t>que no puedan solucionarse inmediatamente por vía telefónica</w:t>
      </w:r>
      <w:r w:rsidR="0009534B">
        <w:rPr>
          <w:rFonts w:ascii="Arial Narrow" w:hAnsi="Arial Narrow"/>
          <w:lang w:val="es-MX" w:eastAsia="es-MX"/>
        </w:rPr>
        <w:t>;</w:t>
      </w:r>
    </w:p>
    <w:p w14:paraId="07C84E00" w14:textId="77777777" w:rsidR="0053615E" w:rsidRPr="0053615E" w:rsidRDefault="0053615E" w:rsidP="0053615E">
      <w:pPr>
        <w:pStyle w:val="NormalWeb"/>
        <w:numPr>
          <w:ilvl w:val="1"/>
          <w:numId w:val="14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Rotura o cualquier acción que sugiera la producción de averías en cañerías de gas o instalaciones asociadas</w:t>
      </w:r>
      <w:r w:rsidR="0009534B">
        <w:rPr>
          <w:rFonts w:ascii="Arial Narrow" w:hAnsi="Arial Narrow"/>
          <w:lang w:val="es-MX" w:eastAsia="es-MX"/>
        </w:rPr>
        <w:t>;</w:t>
      </w:r>
    </w:p>
    <w:p w14:paraId="2A651517" w14:textId="77777777" w:rsidR="0053615E" w:rsidRPr="0053615E" w:rsidRDefault="0053615E" w:rsidP="0053615E">
      <w:pPr>
        <w:pStyle w:val="NormalWeb"/>
        <w:numPr>
          <w:ilvl w:val="1"/>
          <w:numId w:val="14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Olor a gas en recintos cerrados o asociado a cualquier tipo de estructura subterránea</w:t>
      </w:r>
      <w:r w:rsidR="0009534B">
        <w:rPr>
          <w:rFonts w:ascii="Arial Narrow" w:hAnsi="Arial Narrow"/>
          <w:lang w:val="es-MX" w:eastAsia="es-MX"/>
        </w:rPr>
        <w:t>;</w:t>
      </w:r>
    </w:p>
    <w:p w14:paraId="02E6EAF3" w14:textId="77777777" w:rsidR="0053615E" w:rsidRPr="0053615E" w:rsidRDefault="0053615E" w:rsidP="0053615E">
      <w:pPr>
        <w:pStyle w:val="NormalWeb"/>
        <w:numPr>
          <w:ilvl w:val="1"/>
          <w:numId w:val="14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Inconvenientes por alta presión de suministro.</w:t>
      </w:r>
    </w:p>
    <w:p w14:paraId="6FD02CB7" w14:textId="77777777" w:rsidR="0053615E" w:rsidRPr="00A3681C" w:rsidRDefault="0053615E" w:rsidP="00A3681C">
      <w:pPr>
        <w:pStyle w:val="NormalWeb"/>
        <w:numPr>
          <w:ilvl w:val="0"/>
          <w:numId w:val="13"/>
        </w:numPr>
        <w:spacing w:before="120" w:after="360" w:line="300" w:lineRule="exact"/>
        <w:ind w:left="714" w:hanging="357"/>
        <w:jc w:val="both"/>
        <w:rPr>
          <w:rFonts w:ascii="Lucida Sans Unicode" w:hAnsi="Lucida Sans Unicode" w:cs="Lucida Sans Unicode"/>
          <w:color w:val="303030"/>
        </w:rPr>
      </w:pPr>
      <w:r w:rsidRPr="0053615E">
        <w:rPr>
          <w:rFonts w:ascii="Arial Narrow" w:hAnsi="Arial Narrow"/>
          <w:b/>
          <w:lang w:val="es-MX" w:eastAsia="es-MX"/>
        </w:rPr>
        <w:t>Falta de suministro: </w:t>
      </w:r>
      <w:r w:rsidRPr="0053615E">
        <w:rPr>
          <w:rFonts w:ascii="Arial Narrow" w:hAnsi="Arial Narrow"/>
          <w:lang w:val="es-MX" w:eastAsia="es-MX"/>
        </w:rPr>
        <w:t>ausencia total de suministro de gas.</w:t>
      </w:r>
    </w:p>
    <w:p w14:paraId="20504A6B" w14:textId="2FA8FF58" w:rsidR="0053615E" w:rsidRDefault="0053615E" w:rsidP="0053615E">
      <w:pPr>
        <w:pStyle w:val="Textoindependiente2"/>
        <w:pBdr>
          <w:top w:val="single" w:sz="4" w:space="1" w:color="1F497D" w:themeColor="text2"/>
        </w:pBdr>
        <w:spacing w:before="120" w:after="120" w:line="300" w:lineRule="exact"/>
        <w:rPr>
          <w:rFonts w:ascii="Arial Narrow" w:hAnsi="Arial Narrow"/>
          <w:b/>
          <w:i/>
          <w:caps/>
        </w:rPr>
      </w:pPr>
      <w:r w:rsidRPr="0053615E">
        <w:rPr>
          <w:rFonts w:ascii="Arial Narrow" w:hAnsi="Arial Narrow"/>
          <w:b/>
          <w:i/>
          <w:caps/>
        </w:rPr>
        <w:t>Guía para denunciar una emergencia o falta de suministro:</w:t>
      </w:r>
    </w:p>
    <w:p w14:paraId="680359C7" w14:textId="77777777" w:rsidR="000E5820" w:rsidRPr="000E5820" w:rsidRDefault="000E5820" w:rsidP="000E5820">
      <w:pPr>
        <w:pStyle w:val="Textoindependiente2"/>
        <w:pBdr>
          <w:top w:val="single" w:sz="4" w:space="1" w:color="1F497D" w:themeColor="text2"/>
        </w:pBdr>
        <w:spacing w:before="120" w:after="120" w:line="300" w:lineRule="exact"/>
        <w:rPr>
          <w:rFonts w:ascii="Arial Narrow" w:hAnsi="Arial Narrow"/>
          <w:b/>
          <w:iCs/>
          <w:caps/>
        </w:rPr>
      </w:pPr>
      <w:r w:rsidRPr="000E5820">
        <w:rPr>
          <w:rFonts w:ascii="Arial Narrow" w:hAnsi="Arial Narrow"/>
          <w:b/>
          <w:iCs/>
          <w:caps/>
        </w:rPr>
        <w:t>¿QUE HACER SI SE DETECTA UN ESCAPE DE GAS?</w:t>
      </w:r>
    </w:p>
    <w:p w14:paraId="0158A53F" w14:textId="613B4923" w:rsidR="000E5820" w:rsidRPr="0053615E" w:rsidRDefault="000E5820" w:rsidP="000E5820">
      <w:pPr>
        <w:shd w:val="clear" w:color="auto" w:fill="FFFFFF"/>
        <w:spacing w:after="100" w:afterAutospacing="1"/>
        <w:rPr>
          <w:rFonts w:ascii="Arial Narrow" w:hAnsi="Arial Narrow"/>
          <w:b/>
          <w:i/>
          <w:caps/>
        </w:rPr>
      </w:pPr>
      <w:r w:rsidRPr="000E5820">
        <w:rPr>
          <w:rFonts w:ascii="Arial Narrow" w:hAnsi="Arial Narrow" w:cs="Arial"/>
          <w:lang w:val="es-AR" w:eastAsia="es-AR"/>
        </w:rPr>
        <w:t>Al menor síntoma de escape de gas, avise inmediatamente a COPERAÑA</w:t>
      </w:r>
      <w:r>
        <w:rPr>
          <w:rFonts w:ascii="Arial Narrow" w:hAnsi="Arial Narrow" w:cs="Arial"/>
          <w:lang w:val="es-AR" w:eastAsia="es-AR"/>
        </w:rPr>
        <w:t>:</w:t>
      </w:r>
    </w:p>
    <w:p w14:paraId="43439E7F" w14:textId="77777777" w:rsidR="0053615E" w:rsidRDefault="0053615E" w:rsidP="0053615E">
      <w:pPr>
        <w:pStyle w:val="NormalWeb"/>
        <w:numPr>
          <w:ilvl w:val="0"/>
          <w:numId w:val="18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Llame al teléfono de Emergencias 0800</w:t>
      </w:r>
      <w:r w:rsidR="0009534B">
        <w:rPr>
          <w:rFonts w:ascii="Arial Narrow" w:hAnsi="Arial Narrow"/>
          <w:lang w:val="es-MX" w:eastAsia="es-MX"/>
        </w:rPr>
        <w:t>-444-3047 (COOPERATIVA DE OBRAS, SERVICIOS</w:t>
      </w:r>
      <w:r w:rsidRPr="0053615E">
        <w:rPr>
          <w:rFonts w:ascii="Arial Narrow" w:hAnsi="Arial Narrow"/>
          <w:lang w:val="es-MX" w:eastAsia="es-MX"/>
        </w:rPr>
        <w:t xml:space="preserve"> PUBLICOS</w:t>
      </w:r>
      <w:r w:rsidR="0009534B">
        <w:rPr>
          <w:rFonts w:ascii="Arial Narrow" w:hAnsi="Arial Narrow"/>
          <w:lang w:val="es-MX" w:eastAsia="es-MX"/>
        </w:rPr>
        <w:t xml:space="preserve">, ASISTENCIALES Y DE </w:t>
      </w:r>
      <w:proofErr w:type="gramStart"/>
      <w:r w:rsidR="0009534B">
        <w:rPr>
          <w:rFonts w:ascii="Arial Narrow" w:hAnsi="Arial Narrow"/>
          <w:lang w:val="es-MX" w:eastAsia="es-MX"/>
        </w:rPr>
        <w:t>VIVIENDA</w:t>
      </w:r>
      <w:r w:rsidRPr="0053615E">
        <w:rPr>
          <w:rFonts w:ascii="Arial Narrow" w:hAnsi="Arial Narrow"/>
          <w:lang w:val="es-MX" w:eastAsia="es-MX"/>
        </w:rPr>
        <w:t xml:space="preserve">  DE</w:t>
      </w:r>
      <w:proofErr w:type="gramEnd"/>
      <w:r w:rsidRPr="0053615E">
        <w:rPr>
          <w:rFonts w:ascii="Arial Narrow" w:hAnsi="Arial Narrow"/>
          <w:lang w:val="es-MX" w:eastAsia="es-MX"/>
        </w:rPr>
        <w:t xml:space="preserve"> CARCARAÑA LTDA.), línea gratuita que funciona las 24 horas</w:t>
      </w:r>
      <w:r w:rsidR="0009534B">
        <w:rPr>
          <w:rFonts w:ascii="Arial Narrow" w:hAnsi="Arial Narrow"/>
          <w:lang w:val="es-MX" w:eastAsia="es-MX"/>
        </w:rPr>
        <w:t>,</w:t>
      </w:r>
      <w:r w:rsidRPr="0053615E">
        <w:rPr>
          <w:rFonts w:ascii="Arial Narrow" w:hAnsi="Arial Narrow"/>
          <w:lang w:val="es-MX" w:eastAsia="es-MX"/>
        </w:rPr>
        <w:t xml:space="preserve"> los 365 días del año.</w:t>
      </w:r>
    </w:p>
    <w:p w14:paraId="14244DC0" w14:textId="77777777" w:rsidR="0053615E" w:rsidRPr="0053615E" w:rsidRDefault="0053615E" w:rsidP="0053615E">
      <w:pPr>
        <w:pStyle w:val="NormalWeb"/>
        <w:spacing w:before="120" w:after="120" w:line="300" w:lineRule="exact"/>
        <w:ind w:left="709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Si por algún motivo no consiguiera comunicarse, dispone de los siguientes teléfonos alternativos: (0341) 153103237 y (0341) 4941517.-</w:t>
      </w:r>
    </w:p>
    <w:p w14:paraId="4FC76989" w14:textId="77777777" w:rsidR="0053615E" w:rsidRPr="0053615E" w:rsidRDefault="0053615E" w:rsidP="0053615E">
      <w:pPr>
        <w:pStyle w:val="NormalWeb"/>
        <w:spacing w:before="120" w:after="120" w:line="300" w:lineRule="exact"/>
        <w:ind w:left="709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También puede realizar la denuncia en nuestra oficina de Juan Bautista Alberdi 1620</w:t>
      </w:r>
      <w:r w:rsidR="0009534B">
        <w:rPr>
          <w:rFonts w:ascii="Arial Narrow" w:hAnsi="Arial Narrow"/>
          <w:lang w:val="es-MX" w:eastAsia="es-MX"/>
        </w:rPr>
        <w:t>,</w:t>
      </w:r>
      <w:r w:rsidRPr="0053615E">
        <w:rPr>
          <w:rFonts w:ascii="Arial Narrow" w:hAnsi="Arial Narrow"/>
          <w:lang w:val="es-MX" w:eastAsia="es-MX"/>
        </w:rPr>
        <w:t xml:space="preserve"> los días hábiles</w:t>
      </w:r>
      <w:r w:rsidR="0009534B">
        <w:rPr>
          <w:rFonts w:ascii="Arial Narrow" w:hAnsi="Arial Narrow"/>
          <w:lang w:val="es-MX" w:eastAsia="es-MX"/>
        </w:rPr>
        <w:t>,</w:t>
      </w:r>
      <w:r w:rsidRPr="0053615E">
        <w:rPr>
          <w:rFonts w:ascii="Arial Narrow" w:hAnsi="Arial Narrow"/>
          <w:lang w:val="es-MX" w:eastAsia="es-MX"/>
        </w:rPr>
        <w:t xml:space="preserve"> de lunes a viernes de 7 a 15 </w:t>
      </w:r>
      <w:proofErr w:type="spellStart"/>
      <w:r w:rsidRPr="0053615E">
        <w:rPr>
          <w:rFonts w:ascii="Arial Narrow" w:hAnsi="Arial Narrow"/>
          <w:lang w:val="es-MX" w:eastAsia="es-MX"/>
        </w:rPr>
        <w:t>hs</w:t>
      </w:r>
      <w:proofErr w:type="spellEnd"/>
      <w:r w:rsidRPr="0053615E">
        <w:rPr>
          <w:rFonts w:ascii="Arial Narrow" w:hAnsi="Arial Narrow"/>
          <w:lang w:val="es-MX" w:eastAsia="es-MX"/>
        </w:rPr>
        <w:t>.</w:t>
      </w:r>
    </w:p>
    <w:p w14:paraId="30287BBF" w14:textId="77777777" w:rsidR="0009534B" w:rsidRDefault="0053615E" w:rsidP="0053615E">
      <w:pPr>
        <w:pStyle w:val="NormalWeb"/>
        <w:numPr>
          <w:ilvl w:val="0"/>
          <w:numId w:val="16"/>
        </w:numPr>
        <w:spacing w:before="120" w:after="120" w:line="300" w:lineRule="exact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lastRenderedPageBreak/>
        <w:t>El telefonista de guardia que atienda su llamado le solicitará la siguie</w:t>
      </w:r>
      <w:r w:rsidR="0009534B">
        <w:rPr>
          <w:rFonts w:ascii="Arial Narrow" w:hAnsi="Arial Narrow"/>
          <w:lang w:val="es-MX" w:eastAsia="es-MX"/>
        </w:rPr>
        <w:t>nte información:</w:t>
      </w:r>
    </w:p>
    <w:p w14:paraId="1C201319" w14:textId="77777777" w:rsidR="0053615E" w:rsidRPr="0053615E" w:rsidRDefault="0053615E" w:rsidP="0009534B">
      <w:pPr>
        <w:pStyle w:val="NormalWeb"/>
        <w:spacing w:before="60" w:after="60" w:line="300" w:lineRule="exact"/>
        <w:ind w:firstLine="993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Motivo del contacto</w:t>
      </w:r>
    </w:p>
    <w:p w14:paraId="15896F37" w14:textId="77777777" w:rsidR="0053615E" w:rsidRPr="0053615E" w:rsidRDefault="0053615E" w:rsidP="0009534B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Domicilio, entrecalles (y referencias para la ubicación de la emergencia)</w:t>
      </w:r>
    </w:p>
    <w:p w14:paraId="547C4F3F" w14:textId="77777777" w:rsidR="0053615E" w:rsidRPr="0053615E" w:rsidRDefault="0009534B" w:rsidP="0009534B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>
        <w:rPr>
          <w:rFonts w:ascii="Arial Narrow" w:hAnsi="Arial Narrow"/>
          <w:lang w:val="es-MX" w:eastAsia="es-MX"/>
        </w:rPr>
        <w:t>Nombre,</w:t>
      </w:r>
      <w:r w:rsidR="0053615E" w:rsidRPr="0053615E">
        <w:rPr>
          <w:rFonts w:ascii="Arial Narrow" w:hAnsi="Arial Narrow"/>
          <w:lang w:val="es-MX" w:eastAsia="es-MX"/>
        </w:rPr>
        <w:t xml:space="preserve"> apellido</w:t>
      </w:r>
      <w:r>
        <w:rPr>
          <w:rFonts w:ascii="Arial Narrow" w:hAnsi="Arial Narrow"/>
          <w:lang w:val="es-MX" w:eastAsia="es-MX"/>
        </w:rPr>
        <w:t xml:space="preserve"> y N° de DNI</w:t>
      </w:r>
      <w:r w:rsidR="0053615E" w:rsidRPr="0053615E">
        <w:rPr>
          <w:rFonts w:ascii="Arial Narrow" w:hAnsi="Arial Narrow"/>
          <w:lang w:val="es-MX" w:eastAsia="es-MX"/>
        </w:rPr>
        <w:t xml:space="preserve"> de la persona que llama</w:t>
      </w:r>
      <w:r>
        <w:rPr>
          <w:rFonts w:ascii="Arial Narrow" w:hAnsi="Arial Narrow"/>
          <w:lang w:val="es-MX" w:eastAsia="es-MX"/>
        </w:rPr>
        <w:t>;</w:t>
      </w:r>
    </w:p>
    <w:p w14:paraId="3FF8FB8E" w14:textId="77777777" w:rsidR="0053615E" w:rsidRPr="0053615E" w:rsidRDefault="0053615E" w:rsidP="0009534B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Teléfono de contacto</w:t>
      </w:r>
    </w:p>
    <w:p w14:paraId="4DD73DFE" w14:textId="77777777" w:rsidR="0053615E" w:rsidRPr="0026656C" w:rsidRDefault="0053615E" w:rsidP="0009534B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26656C">
        <w:rPr>
          <w:rFonts w:ascii="Arial Narrow" w:hAnsi="Arial Narrow"/>
          <w:lang w:val="es-MX" w:eastAsia="es-MX"/>
        </w:rPr>
        <w:t>Información de utilidad para el diagnóstico del problema (ej.: dónde se percibe el olor a gas, si es en ambiente, en un recinto, en vereda, etc.).</w:t>
      </w:r>
    </w:p>
    <w:p w14:paraId="55721715" w14:textId="1B273FBB" w:rsidR="0053615E" w:rsidRDefault="0053615E" w:rsidP="0009534B">
      <w:pPr>
        <w:pStyle w:val="NormalWeb"/>
        <w:numPr>
          <w:ilvl w:val="0"/>
          <w:numId w:val="16"/>
        </w:numPr>
        <w:spacing w:before="120" w:after="360" w:line="300" w:lineRule="exact"/>
        <w:ind w:left="1066" w:hanging="357"/>
        <w:jc w:val="both"/>
        <w:rPr>
          <w:rFonts w:ascii="Arial Narrow" w:hAnsi="Arial Narrow"/>
          <w:lang w:val="es-MX" w:eastAsia="es-MX"/>
        </w:rPr>
      </w:pPr>
      <w:r w:rsidRPr="0053615E">
        <w:rPr>
          <w:rFonts w:ascii="Arial Narrow" w:hAnsi="Arial Narrow"/>
          <w:lang w:val="es-MX" w:eastAsia="es-MX"/>
        </w:rPr>
        <w:t>El telefonista registrará el contacto y le informará el Número de Reclamo asignado para el seguimiento del caso, el plazo estimado de atención (o resolución) y consejos de seguridad que pueda</w:t>
      </w:r>
      <w:r w:rsidR="0026656C">
        <w:rPr>
          <w:rFonts w:ascii="Arial Narrow" w:hAnsi="Arial Narrow"/>
          <w:lang w:val="es-MX" w:eastAsia="es-MX"/>
        </w:rPr>
        <w:t>n corresponder según el caso.</w:t>
      </w:r>
      <w:r w:rsidR="0009534B">
        <w:rPr>
          <w:rFonts w:ascii="Arial Narrow" w:hAnsi="Arial Narrow"/>
          <w:lang w:val="es-MX" w:eastAsia="es-MX"/>
        </w:rPr>
        <w:t xml:space="preserve"> </w:t>
      </w:r>
      <w:r w:rsidRPr="0053615E">
        <w:rPr>
          <w:rFonts w:ascii="Arial Narrow" w:hAnsi="Arial Narrow"/>
          <w:lang w:val="es-MX" w:eastAsia="es-MX"/>
        </w:rPr>
        <w:t xml:space="preserve">Si la solución del reclamo llegara a extenderse en el tiempo, se le informará de </w:t>
      </w:r>
      <w:proofErr w:type="gramStart"/>
      <w:r w:rsidRPr="0053615E">
        <w:rPr>
          <w:rFonts w:ascii="Arial Narrow" w:hAnsi="Arial Narrow"/>
          <w:lang w:val="es-MX" w:eastAsia="es-MX"/>
        </w:rPr>
        <w:t>tal  situación</w:t>
      </w:r>
      <w:proofErr w:type="gramEnd"/>
      <w:r w:rsidRPr="0053615E">
        <w:rPr>
          <w:rFonts w:ascii="Arial Narrow" w:hAnsi="Arial Narrow"/>
          <w:lang w:val="es-MX" w:eastAsia="es-MX"/>
        </w:rPr>
        <w:t xml:space="preserve"> al usuario al teléfono de contacto registrado.</w:t>
      </w:r>
    </w:p>
    <w:p w14:paraId="3B679D82" w14:textId="77777777" w:rsidR="000E5820" w:rsidRPr="000E5820" w:rsidRDefault="000E5820" w:rsidP="000E5820">
      <w:pPr>
        <w:pStyle w:val="Textoindependiente2"/>
        <w:pBdr>
          <w:top w:val="single" w:sz="4" w:space="1" w:color="1F497D" w:themeColor="text2"/>
        </w:pBdr>
        <w:spacing w:before="120" w:after="120" w:line="300" w:lineRule="exact"/>
        <w:rPr>
          <w:rFonts w:ascii="Arial Narrow" w:hAnsi="Arial Narrow"/>
          <w:b/>
          <w:i/>
          <w:caps/>
        </w:rPr>
      </w:pPr>
      <w:r w:rsidRPr="000E5820">
        <w:rPr>
          <w:rFonts w:ascii="Arial Narrow" w:hAnsi="Arial Narrow"/>
          <w:b/>
          <w:i/>
          <w:caps/>
        </w:rPr>
        <w:t>¿QUÉ HACER MIENTRAS LLEGA EL RECLAMISTA?</w:t>
      </w:r>
    </w:p>
    <w:p w14:paraId="111260FE" w14:textId="77777777" w:rsidR="000E5820" w:rsidRPr="000E5820" w:rsidRDefault="000E5820" w:rsidP="000E5820">
      <w:pPr>
        <w:pStyle w:val="Ttulo5"/>
        <w:shd w:val="clear" w:color="auto" w:fill="FFFFFF"/>
        <w:spacing w:before="0"/>
        <w:ind w:left="708"/>
        <w:rPr>
          <w:rFonts w:ascii="Arial Narrow" w:eastAsia="Times New Roman" w:hAnsi="Arial Narrow" w:cs="Times New Roman"/>
          <w:b/>
          <w:bCs/>
          <w:color w:val="auto"/>
          <w:sz w:val="26"/>
          <w:szCs w:val="26"/>
        </w:rPr>
      </w:pPr>
      <w:r w:rsidRPr="000E5820">
        <w:rPr>
          <w:rFonts w:ascii="Arial Narrow" w:eastAsia="Times New Roman" w:hAnsi="Arial Narrow" w:cs="Times New Roman"/>
          <w:b/>
          <w:bCs/>
          <w:color w:val="auto"/>
          <w:sz w:val="26"/>
          <w:szCs w:val="26"/>
        </w:rPr>
        <w:t>En caso de olor a gas en ambiente:</w:t>
      </w:r>
    </w:p>
    <w:p w14:paraId="091F9ECF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Mantenga ventilado el ambiente, abra puertas y ventanas.</w:t>
      </w:r>
    </w:p>
    <w:p w14:paraId="1D1C16F6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Cierre las llaves de paso de los artefactos de gas.</w:t>
      </w:r>
    </w:p>
    <w:p w14:paraId="59A991D7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NO accione llaves de luz ni aparatos eléctricos ni teléfonos celulares.</w:t>
      </w:r>
    </w:p>
    <w:p w14:paraId="594CC0F7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NO encienda fósforos o mecheros y por supuesto, no fume.</w:t>
      </w:r>
    </w:p>
    <w:p w14:paraId="7093B817" w14:textId="77777777" w:rsidR="000E5820" w:rsidRPr="000E5820" w:rsidRDefault="000E5820" w:rsidP="000E5820">
      <w:pPr>
        <w:pStyle w:val="Ttulo5"/>
        <w:shd w:val="clear" w:color="auto" w:fill="FFFFFF"/>
        <w:spacing w:before="0"/>
        <w:ind w:left="708"/>
        <w:rPr>
          <w:rFonts w:ascii="Arial Narrow" w:eastAsia="Times New Roman" w:hAnsi="Arial Narrow" w:cs="Times New Roman"/>
          <w:b/>
          <w:bCs/>
          <w:color w:val="auto"/>
          <w:sz w:val="26"/>
          <w:szCs w:val="26"/>
        </w:rPr>
      </w:pPr>
      <w:r w:rsidRPr="000E5820">
        <w:rPr>
          <w:rFonts w:ascii="Arial Narrow" w:eastAsia="Times New Roman" w:hAnsi="Arial Narrow" w:cs="Times New Roman"/>
          <w:b/>
          <w:bCs/>
          <w:color w:val="auto"/>
          <w:sz w:val="26"/>
          <w:szCs w:val="26"/>
        </w:rPr>
        <w:t>En caso de escape en la vía pública:</w:t>
      </w:r>
    </w:p>
    <w:p w14:paraId="6E0A4DED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Impida el ingreso de gas proveniente de la fuga hacia espacios cerrados, si esto se produce, observe las recomendaciones detalladas más arriba.</w:t>
      </w:r>
    </w:p>
    <w:p w14:paraId="1C5C7BCE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Disminuya el riesgo de ignición accidental mediante:</w:t>
      </w:r>
    </w:p>
    <w:p w14:paraId="2306474F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NO accionamiento de circuitos eléctricos.</w:t>
      </w:r>
    </w:p>
    <w:p w14:paraId="42EA6163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NO encendido de motores de vehículos cercanos a la zona.</w:t>
      </w:r>
    </w:p>
    <w:p w14:paraId="34A6FBF1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NO fumar ni permitir que otras personas lo hagan.</w:t>
      </w:r>
    </w:p>
    <w:p w14:paraId="051C1263" w14:textId="77777777" w:rsidR="000E5820" w:rsidRP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>Despeje el lugar para que el personal de Coperaña tenga libre acceso al mismo.</w:t>
      </w:r>
    </w:p>
    <w:p w14:paraId="20FA1E88" w14:textId="360B1E6F" w:rsidR="000E5820" w:rsidRDefault="000E5820" w:rsidP="000E5820">
      <w:pPr>
        <w:pStyle w:val="NormalWeb"/>
        <w:numPr>
          <w:ilvl w:val="0"/>
          <w:numId w:val="15"/>
        </w:numPr>
        <w:spacing w:before="60" w:after="60" w:line="300" w:lineRule="exact"/>
        <w:ind w:left="1134"/>
        <w:jc w:val="both"/>
        <w:rPr>
          <w:rFonts w:ascii="Arial Narrow" w:hAnsi="Arial Narrow"/>
          <w:lang w:val="es-MX" w:eastAsia="es-MX"/>
        </w:rPr>
      </w:pPr>
      <w:r w:rsidRPr="000E5820">
        <w:rPr>
          <w:rFonts w:ascii="Arial Narrow" w:hAnsi="Arial Narrow"/>
          <w:lang w:val="es-MX" w:eastAsia="es-MX"/>
        </w:rPr>
        <w:t xml:space="preserve">NO intente ninguna acción de contención de la fuga (Por </w:t>
      </w:r>
      <w:proofErr w:type="gramStart"/>
      <w:r w:rsidRPr="000E5820">
        <w:rPr>
          <w:rFonts w:ascii="Arial Narrow" w:hAnsi="Arial Narrow"/>
          <w:lang w:val="es-MX" w:eastAsia="es-MX"/>
        </w:rPr>
        <w:t>ejemplo</w:t>
      </w:r>
      <w:proofErr w:type="gramEnd"/>
      <w:r w:rsidRPr="000E5820">
        <w:rPr>
          <w:rFonts w:ascii="Arial Narrow" w:hAnsi="Arial Narrow"/>
          <w:lang w:val="es-MX" w:eastAsia="es-MX"/>
        </w:rPr>
        <w:t xml:space="preserve"> taparla con tierra).</w:t>
      </w:r>
    </w:p>
    <w:p w14:paraId="639B5D24" w14:textId="77777777" w:rsidR="000E5820" w:rsidRPr="000E5820" w:rsidRDefault="000E5820" w:rsidP="000E5820">
      <w:pPr>
        <w:pStyle w:val="NormalWeb"/>
        <w:spacing w:before="60" w:after="60" w:line="300" w:lineRule="exact"/>
        <w:ind w:left="774"/>
        <w:jc w:val="both"/>
        <w:rPr>
          <w:rFonts w:ascii="Arial Narrow" w:hAnsi="Arial Narrow"/>
          <w:lang w:val="es-MX" w:eastAsia="es-MX"/>
        </w:rPr>
      </w:pPr>
    </w:p>
    <w:p w14:paraId="36721495" w14:textId="77777777" w:rsidR="000E5820" w:rsidRPr="000E5820" w:rsidRDefault="000E5820" w:rsidP="000E5820">
      <w:pPr>
        <w:pStyle w:val="Textoindependiente2"/>
        <w:pBdr>
          <w:top w:val="single" w:sz="4" w:space="1" w:color="1F497D" w:themeColor="text2"/>
        </w:pBdr>
        <w:spacing w:before="120" w:after="120" w:line="300" w:lineRule="exact"/>
        <w:rPr>
          <w:rFonts w:ascii="Arial Narrow" w:hAnsi="Arial Narrow"/>
          <w:b/>
          <w:i/>
          <w:caps/>
        </w:rPr>
      </w:pPr>
      <w:r w:rsidRPr="000E5820">
        <w:rPr>
          <w:rFonts w:ascii="Arial Narrow" w:hAnsi="Arial Narrow"/>
          <w:b/>
          <w:i/>
          <w:caps/>
        </w:rPr>
        <w:t>¿QUÉ HACER SI EL SERVICIO QUEDA SUSPENDIDO POR SEGURIDAD?</w:t>
      </w:r>
    </w:p>
    <w:p w14:paraId="518C756A" w14:textId="77777777" w:rsidR="000E5820" w:rsidRPr="000E5820" w:rsidRDefault="000E5820" w:rsidP="000E5820">
      <w:pPr>
        <w:pStyle w:val="NormalWeb"/>
        <w:shd w:val="clear" w:color="auto" w:fill="FFFFFF"/>
        <w:ind w:left="708"/>
        <w:rPr>
          <w:rFonts w:ascii="Arial Narrow" w:hAnsi="Arial Narrow" w:cs="Arial"/>
          <w:lang w:val="es-AR" w:eastAsia="es-AR"/>
        </w:rPr>
      </w:pPr>
      <w:r w:rsidRPr="000E5820">
        <w:rPr>
          <w:rFonts w:ascii="Arial Narrow" w:hAnsi="Arial Narrow" w:cs="Arial"/>
          <w:lang w:val="es-AR" w:eastAsia="es-AR"/>
        </w:rPr>
        <w:t>Si luego de la intervención de nuestro personal, de forma preventiva cierra el paso de gas, la instalación quedará en condición de CORTE POR SEGURIDAD debiendo acudir el Cliente a un gasista matriculado para corregir las deficiencias, verificando que la instalación cumpla con la normativa vigente, y luego solicitar la rehabilitación del suministro a la Distribuidora. La reparación y/o corrección de deficiencias de la instalación de gas deber ser realizadas por un Instalador Gasista Matriculado.</w:t>
      </w:r>
    </w:p>
    <w:p w14:paraId="148142D2" w14:textId="77777777" w:rsidR="000E5820" w:rsidRPr="000E5820" w:rsidRDefault="000E5820" w:rsidP="000E5820">
      <w:pPr>
        <w:pStyle w:val="NormalWeb"/>
        <w:shd w:val="clear" w:color="auto" w:fill="FFFFFF"/>
        <w:ind w:left="708"/>
        <w:rPr>
          <w:rFonts w:ascii="Arial Narrow" w:hAnsi="Arial Narrow" w:cs="Arial"/>
          <w:lang w:val="es-AR" w:eastAsia="es-AR"/>
        </w:rPr>
      </w:pPr>
      <w:r w:rsidRPr="000E5820">
        <w:rPr>
          <w:rFonts w:ascii="Arial Narrow" w:hAnsi="Arial Narrow" w:cs="Arial"/>
          <w:lang w:val="es-AR" w:eastAsia="es-AR"/>
        </w:rPr>
        <w:t>Puede acceder al listado completo de gasistas presionando </w:t>
      </w:r>
      <w:hyperlink r:id="rId7" w:history="1">
        <w:r w:rsidRPr="000E5820">
          <w:rPr>
            <w:rFonts w:ascii="Arial Narrow" w:hAnsi="Arial Narrow"/>
            <w:lang w:val="es-AR" w:eastAsia="es-AR"/>
          </w:rPr>
          <w:t>aquí</w:t>
        </w:r>
      </w:hyperlink>
      <w:r w:rsidRPr="000E5820">
        <w:rPr>
          <w:rFonts w:ascii="Arial Narrow" w:hAnsi="Arial Narrow" w:cs="Arial"/>
          <w:lang w:val="es-AR" w:eastAsia="es-AR"/>
        </w:rPr>
        <w:t>, o bien consulte en nuestra oficina comercial, J. B. Alberdi 1620.</w:t>
      </w:r>
    </w:p>
    <w:p w14:paraId="3DED2790" w14:textId="77777777" w:rsidR="000E5820" w:rsidRPr="000E5820" w:rsidRDefault="000E5820" w:rsidP="000E5820">
      <w:pPr>
        <w:pStyle w:val="NormalWeb"/>
        <w:shd w:val="clear" w:color="auto" w:fill="FFFFFF"/>
        <w:ind w:left="708"/>
        <w:rPr>
          <w:rFonts w:ascii="Arial Narrow" w:hAnsi="Arial Narrow" w:cs="Arial"/>
          <w:lang w:val="es-AR" w:eastAsia="es-AR"/>
        </w:rPr>
      </w:pPr>
      <w:r w:rsidRPr="000E5820">
        <w:rPr>
          <w:rFonts w:ascii="Arial Narrow" w:hAnsi="Arial Narrow" w:cs="Arial"/>
          <w:lang w:val="es-AR" w:eastAsia="es-AR"/>
        </w:rPr>
        <w:lastRenderedPageBreak/>
        <w:t>Por razones de seguridad NO permita el acceso a las instalaciones a personas no autorizadas ni retire el dispositivo de corte ni proceda a la reanudación del suministro por fuera del procedimiento indicado.</w:t>
      </w:r>
    </w:p>
    <w:p w14:paraId="14EC6A5B" w14:textId="77777777" w:rsidR="0053615E" w:rsidRPr="0026656C" w:rsidRDefault="0053615E" w:rsidP="0026656C">
      <w:pPr>
        <w:pStyle w:val="Textoindependiente2"/>
        <w:pBdr>
          <w:top w:val="single" w:sz="4" w:space="1" w:color="1F497D" w:themeColor="text2"/>
        </w:pBdr>
        <w:spacing w:before="120" w:after="120" w:line="300" w:lineRule="exact"/>
        <w:rPr>
          <w:rFonts w:ascii="Arial Narrow" w:hAnsi="Arial Narrow"/>
          <w:b/>
          <w:i/>
          <w:caps/>
        </w:rPr>
      </w:pPr>
      <w:r w:rsidRPr="0026656C">
        <w:rPr>
          <w:rFonts w:ascii="Arial Narrow" w:hAnsi="Arial Narrow"/>
          <w:b/>
          <w:i/>
          <w:caps/>
        </w:rPr>
        <w:t>Consultas</w:t>
      </w:r>
    </w:p>
    <w:p w14:paraId="4CB8E3D9" w14:textId="77777777" w:rsidR="0053615E" w:rsidRPr="0026656C" w:rsidRDefault="0053615E" w:rsidP="0053615E">
      <w:pPr>
        <w:pStyle w:val="NormalWeb"/>
        <w:spacing w:before="120" w:after="120" w:line="300" w:lineRule="exact"/>
        <w:jc w:val="both"/>
        <w:rPr>
          <w:rFonts w:ascii="Arial Narrow" w:hAnsi="Arial Narrow"/>
        </w:rPr>
      </w:pPr>
      <w:r w:rsidRPr="0026656C">
        <w:rPr>
          <w:rFonts w:ascii="Arial Narrow" w:hAnsi="Arial Narrow"/>
        </w:rPr>
        <w:t>Por cualquier consulta que pudiera surgirle respecto a la atención de su reclamo puede comunicarse con nuestro Centro de At</w:t>
      </w:r>
      <w:r w:rsidR="0009534B">
        <w:rPr>
          <w:rFonts w:ascii="Arial Narrow" w:hAnsi="Arial Narrow"/>
        </w:rPr>
        <w:t>ención Telefónica llamando al TE</w:t>
      </w:r>
      <w:r w:rsidRPr="0026656C">
        <w:rPr>
          <w:rFonts w:ascii="Arial Narrow" w:hAnsi="Arial Narrow"/>
        </w:rPr>
        <w:t xml:space="preserve"> gratuito 0800-444-3047, al TE de guardia 0341-15103237 o bien al TE comercial 0341-4941517 / 4941866 de lunes a viernes de 7 a 13 horas, o bien acudir a nuestra oficina comercial habilitada al público</w:t>
      </w:r>
      <w:r w:rsidR="0009534B">
        <w:rPr>
          <w:rFonts w:ascii="Arial Narrow" w:hAnsi="Arial Narrow"/>
        </w:rPr>
        <w:t>,</w:t>
      </w:r>
      <w:r w:rsidRPr="0026656C">
        <w:rPr>
          <w:rFonts w:ascii="Arial Narrow" w:hAnsi="Arial Narrow"/>
        </w:rPr>
        <w:t xml:space="preserve"> los días y horarios de atención</w:t>
      </w:r>
      <w:r w:rsidR="0009534B">
        <w:rPr>
          <w:rFonts w:ascii="Arial Narrow" w:hAnsi="Arial Narrow"/>
        </w:rPr>
        <w:t>,</w:t>
      </w:r>
      <w:r w:rsidRPr="0026656C">
        <w:rPr>
          <w:rFonts w:ascii="Arial Narrow" w:hAnsi="Arial Narrow"/>
        </w:rPr>
        <w:t xml:space="preserve"> en Juan Bautista Alberdi 1620  de la ciudad de Carcarañá.</w:t>
      </w:r>
    </w:p>
    <w:p w14:paraId="6C09DDE9" w14:textId="77777777" w:rsidR="00A3681C" w:rsidRPr="0026656C" w:rsidRDefault="0053615E" w:rsidP="0009534B">
      <w:pPr>
        <w:pStyle w:val="NormalWeb"/>
        <w:spacing w:before="120" w:after="360" w:line="300" w:lineRule="exact"/>
        <w:jc w:val="both"/>
        <w:rPr>
          <w:rFonts w:ascii="Arial Narrow" w:hAnsi="Arial Narrow"/>
        </w:rPr>
      </w:pPr>
      <w:r w:rsidRPr="0026656C">
        <w:rPr>
          <w:rFonts w:ascii="Arial Narrow" w:hAnsi="Arial Narrow"/>
        </w:rPr>
        <w:t xml:space="preserve">Asimismo, si considera que el reclamo no fuera atendido debidamente por la </w:t>
      </w:r>
      <w:proofErr w:type="spellStart"/>
      <w:r w:rsidRPr="0026656C">
        <w:rPr>
          <w:rFonts w:ascii="Arial Narrow" w:hAnsi="Arial Narrow"/>
        </w:rPr>
        <w:t>subdistribuidora</w:t>
      </w:r>
      <w:proofErr w:type="spellEnd"/>
      <w:r w:rsidRPr="0026656C">
        <w:rPr>
          <w:rFonts w:ascii="Arial Narrow" w:hAnsi="Arial Narrow"/>
        </w:rPr>
        <w:t xml:space="preserve"> o necesite asesoramiento, Ud. podrá comunicarse gratuitamente con el Ente Nacional Regulador del Gas (ENARGAS) al TE 0800-333-4444, por correo sin cargo al Apartado Especial 600 (C1000ZAA) Correo Central o por correo electrónico a </w:t>
      </w:r>
      <w:hyperlink r:id="rId8" w:history="1">
        <w:r w:rsidRPr="0026656C">
          <w:rPr>
            <w:rFonts w:ascii="Arial Narrow" w:hAnsi="Arial Narrow"/>
          </w:rPr>
          <w:t>reclamos@enargas.gov.ar</w:t>
        </w:r>
      </w:hyperlink>
      <w:r w:rsidRPr="0026656C">
        <w:rPr>
          <w:rFonts w:ascii="Arial Narrow" w:hAnsi="Arial Narrow"/>
        </w:rPr>
        <w:t>. </w:t>
      </w:r>
    </w:p>
    <w:p w14:paraId="51932AEE" w14:textId="77777777" w:rsidR="0053615E" w:rsidRPr="00A3681C" w:rsidRDefault="0053615E" w:rsidP="00A3681C">
      <w:pPr>
        <w:pStyle w:val="Textoindependiente2"/>
        <w:pBdr>
          <w:top w:val="single" w:sz="18" w:space="1" w:color="1F497D" w:themeColor="text2"/>
        </w:pBdr>
        <w:spacing w:before="120" w:after="120" w:line="300" w:lineRule="exact"/>
        <w:rPr>
          <w:rFonts w:ascii="Arial Narrow" w:hAnsi="Arial Narrow"/>
        </w:rPr>
      </w:pPr>
      <w:r w:rsidRPr="00A3681C">
        <w:rPr>
          <w:rFonts w:ascii="Arial Narrow" w:hAnsi="Arial Narrow"/>
          <w:b/>
          <w:i/>
          <w:caps/>
        </w:rPr>
        <w:t>IMPORTANTE:</w:t>
      </w:r>
    </w:p>
    <w:p w14:paraId="15E2CCE6" w14:textId="77777777" w:rsidR="0053615E" w:rsidRPr="00A3681C" w:rsidRDefault="0053615E" w:rsidP="0053615E">
      <w:pPr>
        <w:pStyle w:val="NormalWeb"/>
        <w:spacing w:before="120" w:after="120" w:line="300" w:lineRule="exact"/>
        <w:jc w:val="both"/>
        <w:rPr>
          <w:rFonts w:ascii="Arial Narrow" w:hAnsi="Arial Narrow"/>
        </w:rPr>
      </w:pPr>
      <w:r w:rsidRPr="00A3681C">
        <w:rPr>
          <w:rFonts w:ascii="Arial Narrow" w:hAnsi="Arial Narrow"/>
        </w:rPr>
        <w:t xml:space="preserve">El reclamista actuante concurrirá al lugar indicado en un vehículo identificado con logo oficial o "al servicio" de la </w:t>
      </w:r>
      <w:proofErr w:type="spellStart"/>
      <w:r w:rsidRPr="00A3681C">
        <w:rPr>
          <w:rFonts w:ascii="Arial Narrow" w:hAnsi="Arial Narrow"/>
        </w:rPr>
        <w:t>Sudistribuidora</w:t>
      </w:r>
      <w:proofErr w:type="spellEnd"/>
      <w:r w:rsidRPr="00A3681C">
        <w:rPr>
          <w:rFonts w:ascii="Arial Narrow" w:hAnsi="Arial Narrow"/>
        </w:rPr>
        <w:t xml:space="preserve"> y se identificará con presentación de credencial. NO permita el acceso a personas no autorizadas.</w:t>
      </w:r>
    </w:p>
    <w:p w14:paraId="38DB3E44" w14:textId="77777777" w:rsidR="0053615E" w:rsidRPr="00A3681C" w:rsidRDefault="0053615E" w:rsidP="0053615E">
      <w:pPr>
        <w:pStyle w:val="NormalWeb"/>
        <w:spacing w:before="120" w:after="120" w:line="300" w:lineRule="exact"/>
        <w:jc w:val="both"/>
        <w:rPr>
          <w:rFonts w:ascii="Arial Narrow" w:hAnsi="Arial Narrow"/>
        </w:rPr>
      </w:pPr>
      <w:r w:rsidRPr="00A3681C">
        <w:rPr>
          <w:rFonts w:ascii="Arial Narrow" w:hAnsi="Arial Narrow"/>
        </w:rPr>
        <w:t>Finalizada la atención del reclamo, nuestro personal dejará constancia por escrito de la intervención en un formulario requiriendo la firma y aclaración del reclamante o de la persona presente en el lugar, dejando un ejemplar del mismo en el domicilio.</w:t>
      </w:r>
    </w:p>
    <w:p w14:paraId="4DF07EB5" w14:textId="77777777" w:rsidR="0053615E" w:rsidRPr="00A3681C" w:rsidRDefault="0053615E" w:rsidP="0053615E">
      <w:pPr>
        <w:pStyle w:val="NormalWeb"/>
        <w:spacing w:before="120" w:after="120" w:line="300" w:lineRule="exact"/>
        <w:jc w:val="both"/>
        <w:rPr>
          <w:rFonts w:ascii="Arial Narrow" w:hAnsi="Arial Narrow"/>
        </w:rPr>
      </w:pPr>
      <w:r w:rsidRPr="00A3681C">
        <w:rPr>
          <w:rFonts w:ascii="Arial Narrow" w:hAnsi="Arial Narrow"/>
        </w:rPr>
        <w:t xml:space="preserve">Si como resultado de la intervención del reclamista, quedara preventivamente suspendido el suministro de gas, el Cliente deberá acudir a un gasista matriculado para corregir las causas o deficiencias que originaron el corte, verificando que la instalación cumpla con la normativa vigente, para luego solicitar la rehabilitación a la </w:t>
      </w:r>
      <w:proofErr w:type="spellStart"/>
      <w:r w:rsidRPr="00A3681C">
        <w:rPr>
          <w:rFonts w:ascii="Arial Narrow" w:hAnsi="Arial Narrow"/>
        </w:rPr>
        <w:t>Subistribuidora</w:t>
      </w:r>
      <w:proofErr w:type="spellEnd"/>
      <w:r w:rsidRPr="00A3681C">
        <w:rPr>
          <w:rFonts w:ascii="Arial Narrow" w:hAnsi="Arial Narrow"/>
        </w:rPr>
        <w:t>. </w:t>
      </w:r>
    </w:p>
    <w:p w14:paraId="1E39D4F3" w14:textId="77777777" w:rsidR="0053615E" w:rsidRPr="00A3681C" w:rsidRDefault="0053615E" w:rsidP="0053615E">
      <w:pPr>
        <w:pStyle w:val="NormalWeb"/>
        <w:spacing w:before="120" w:after="120" w:line="300" w:lineRule="exact"/>
        <w:jc w:val="both"/>
        <w:rPr>
          <w:rFonts w:ascii="Arial Narrow" w:hAnsi="Arial Narrow"/>
        </w:rPr>
      </w:pPr>
      <w:r w:rsidRPr="00A3681C">
        <w:rPr>
          <w:rFonts w:ascii="Arial Narrow" w:hAnsi="Arial Narrow"/>
        </w:rPr>
        <w:t xml:space="preserve">Puede acceder al listado completo de gasistas matriculados solicitando el mismo  en la oficina comercial de la </w:t>
      </w:r>
      <w:proofErr w:type="spellStart"/>
      <w:r w:rsidRPr="00A3681C">
        <w:rPr>
          <w:rFonts w:ascii="Arial Narrow" w:hAnsi="Arial Narrow"/>
        </w:rPr>
        <w:t>Subdistribuidora</w:t>
      </w:r>
      <w:proofErr w:type="spellEnd"/>
      <w:r w:rsidRPr="00A3681C">
        <w:rPr>
          <w:rFonts w:ascii="Arial Narrow" w:hAnsi="Arial Narrow"/>
        </w:rPr>
        <w:t>.</w:t>
      </w:r>
    </w:p>
    <w:p w14:paraId="2BAB3709" w14:textId="77777777" w:rsidR="0053615E" w:rsidRPr="00A3681C" w:rsidRDefault="0053615E" w:rsidP="0009534B">
      <w:pPr>
        <w:pStyle w:val="NormalWeb"/>
        <w:pBdr>
          <w:bottom w:val="single" w:sz="18" w:space="1" w:color="1F497D" w:themeColor="text2"/>
        </w:pBdr>
        <w:spacing w:before="120" w:after="120" w:line="300" w:lineRule="exact"/>
        <w:jc w:val="both"/>
        <w:rPr>
          <w:rFonts w:ascii="Arial Narrow" w:hAnsi="Arial Narrow"/>
        </w:rPr>
      </w:pPr>
      <w:r w:rsidRPr="00A3681C">
        <w:rPr>
          <w:rFonts w:ascii="Arial Narrow" w:hAnsi="Arial Narrow"/>
        </w:rPr>
        <w:t xml:space="preserve">Por razones de seguridad, NO permita el acceso a las instalaciones a personas no autorizadas ni retire el dispositivo de corte, ni proceda a la reanudación del suministro por fuera del procedimiento indicado por la </w:t>
      </w:r>
      <w:proofErr w:type="spellStart"/>
      <w:r w:rsidRPr="00A3681C">
        <w:rPr>
          <w:rFonts w:ascii="Arial Narrow" w:hAnsi="Arial Narrow"/>
        </w:rPr>
        <w:t>Sudistribuidora</w:t>
      </w:r>
      <w:proofErr w:type="spellEnd"/>
      <w:r w:rsidRPr="00A3681C">
        <w:rPr>
          <w:rFonts w:ascii="Arial Narrow" w:hAnsi="Arial Narrow"/>
        </w:rPr>
        <w:t>.</w:t>
      </w:r>
    </w:p>
    <w:p w14:paraId="626B160E" w14:textId="77777777" w:rsidR="00064F93" w:rsidRPr="00A3681C" w:rsidRDefault="0053615E" w:rsidP="00A3681C">
      <w:pPr>
        <w:pStyle w:val="NormalWeb"/>
        <w:spacing w:before="120" w:after="120" w:line="300" w:lineRule="exact"/>
        <w:jc w:val="both"/>
        <w:rPr>
          <w:rFonts w:ascii="Arial Narrow" w:hAnsi="Arial Narrow"/>
        </w:rPr>
      </w:pPr>
      <w:r w:rsidRPr="00A3681C">
        <w:rPr>
          <w:rFonts w:ascii="Arial Narrow" w:hAnsi="Arial Narrow"/>
        </w:rPr>
        <w:t> </w:t>
      </w:r>
    </w:p>
    <w:sectPr w:rsidR="00064F93" w:rsidRPr="00A3681C" w:rsidSect="00DD1FF8"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F293" w14:textId="77777777" w:rsidR="004A09BC" w:rsidRDefault="004A09BC">
      <w:r>
        <w:separator/>
      </w:r>
    </w:p>
  </w:endnote>
  <w:endnote w:type="continuationSeparator" w:id="0">
    <w:p w14:paraId="509C058F" w14:textId="77777777" w:rsidR="004A09BC" w:rsidRDefault="004A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wis721 BdCnOul BT">
    <w:panose1 w:val="04020704030B03040203"/>
    <w:charset w:val="00"/>
    <w:family w:val="decorative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1CF9" w14:textId="77777777" w:rsidR="00C94051" w:rsidRDefault="009800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05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405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6F5120" w14:textId="77777777" w:rsidR="00C94051" w:rsidRDefault="00C9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E017" w14:textId="77777777" w:rsidR="00613BE6" w:rsidRDefault="00613BE6" w:rsidP="00613BE6"/>
  <w:p w14:paraId="60D7AD18" w14:textId="36BB3D8C" w:rsidR="00613BE6" w:rsidRPr="00811261" w:rsidRDefault="00613BE6" w:rsidP="00613BE6">
    <w:pPr>
      <w:pStyle w:val="Piedepgina"/>
      <w:pBdr>
        <w:top w:val="single" w:sz="18" w:space="1" w:color="1F497D" w:themeColor="text2"/>
      </w:pBdr>
      <w:jc w:val="center"/>
      <w:rPr>
        <w:rFonts w:ascii="Arial Narrow" w:hAnsi="Arial Narrow"/>
      </w:rPr>
    </w:pPr>
    <w:r>
      <w:rPr>
        <w:rFonts w:ascii="Arial Narrow" w:hAnsi="Arial Narrow"/>
      </w:rPr>
      <w:t xml:space="preserve">Revisión </w:t>
    </w:r>
    <w:proofErr w:type="gramStart"/>
    <w:r w:rsidR="00263773">
      <w:rPr>
        <w:rFonts w:ascii="Arial Narrow" w:hAnsi="Arial Narrow"/>
      </w:rPr>
      <w:t>Agosto</w:t>
    </w:r>
    <w:proofErr w:type="gramEnd"/>
    <w:r>
      <w:rPr>
        <w:rFonts w:ascii="Arial Narrow" w:hAnsi="Arial Narrow"/>
      </w:rPr>
      <w:t xml:space="preserve"> 202</w:t>
    </w:r>
    <w:r w:rsidR="00263773">
      <w:rPr>
        <w:rFonts w:ascii="Arial Narrow" w:hAnsi="Arial Narrow"/>
      </w:rPr>
      <w:t>4</w:t>
    </w:r>
    <w:r>
      <w:rPr>
        <w:rFonts w:ascii="Arial Narrow" w:hAnsi="Arial Narrow"/>
      </w:rPr>
      <w:t xml:space="preserve">                                                                                                                             </w:t>
    </w:r>
    <w:r w:rsidRPr="00811261">
      <w:rPr>
        <w:rFonts w:ascii="Arial Narrow" w:hAnsi="Arial Narrow"/>
      </w:rPr>
      <w:t xml:space="preserve">Página </w:t>
    </w:r>
    <w:sdt>
      <w:sdtPr>
        <w:rPr>
          <w:rFonts w:ascii="Arial Narrow" w:hAnsi="Arial Narrow"/>
        </w:rPr>
        <w:id w:val="-733234545"/>
        <w:docPartObj>
          <w:docPartGallery w:val="Page Numbers (Bottom of Page)"/>
          <w:docPartUnique/>
        </w:docPartObj>
      </w:sdtPr>
      <w:sdtEndPr/>
      <w:sdtContent>
        <w:r w:rsidRPr="00811261">
          <w:rPr>
            <w:rFonts w:ascii="Arial Narrow" w:hAnsi="Arial Narrow"/>
          </w:rPr>
          <w:fldChar w:fldCharType="begin"/>
        </w:r>
        <w:r w:rsidRPr="00811261">
          <w:rPr>
            <w:rFonts w:ascii="Arial Narrow" w:hAnsi="Arial Narrow"/>
          </w:rPr>
          <w:instrText>PAGE   \* MERGEFORMAT</w:instrText>
        </w:r>
        <w:r w:rsidRPr="00811261">
          <w:rPr>
            <w:rFonts w:ascii="Arial Narrow" w:hAnsi="Arial Narrow"/>
          </w:rPr>
          <w:fldChar w:fldCharType="separate"/>
        </w:r>
        <w:r w:rsidR="00DA1DBD" w:rsidRPr="00DA1DBD">
          <w:rPr>
            <w:rFonts w:ascii="Arial Narrow" w:hAnsi="Arial Narrow"/>
            <w:noProof/>
            <w:lang w:val="es-ES"/>
          </w:rPr>
          <w:t>1</w:t>
        </w:r>
        <w:r w:rsidRPr="00811261">
          <w:rPr>
            <w:rFonts w:ascii="Arial Narrow" w:hAnsi="Arial Narrow"/>
          </w:rPr>
          <w:fldChar w:fldCharType="end"/>
        </w:r>
      </w:sdtContent>
    </w:sdt>
  </w:p>
  <w:p w14:paraId="4D184A49" w14:textId="77777777" w:rsidR="00C94051" w:rsidRPr="00613BE6" w:rsidRDefault="00C94051" w:rsidP="00613B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B708" w14:textId="77777777" w:rsidR="004A09BC" w:rsidRDefault="004A09BC">
      <w:r>
        <w:separator/>
      </w:r>
    </w:p>
  </w:footnote>
  <w:footnote w:type="continuationSeparator" w:id="0">
    <w:p w14:paraId="5D47FF9F" w14:textId="77777777" w:rsidR="004A09BC" w:rsidRDefault="004A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13E4" w14:textId="77777777" w:rsidR="00613BE6" w:rsidRDefault="00613BE6" w:rsidP="00613BE6">
    <w:pPr>
      <w:spacing w:line="300" w:lineRule="exact"/>
      <w:ind w:right="1191"/>
      <w:jc w:val="center"/>
      <w:rPr>
        <w:rFonts w:asciiTheme="minorHAnsi" w:hAnsiTheme="minorHAnsi"/>
        <w:b/>
        <w:sz w:val="22"/>
        <w:szCs w:val="22"/>
      </w:rPr>
    </w:pPr>
    <w:r w:rsidRPr="003F1B8A">
      <w:rPr>
        <w:noProof/>
        <w:lang w:val="es-AR" w:eastAsia="es-AR"/>
      </w:rPr>
      <w:drawing>
        <wp:anchor distT="0" distB="0" distL="114300" distR="114300" simplePos="0" relativeHeight="251660800" behindDoc="0" locked="0" layoutInCell="1" allowOverlap="1" wp14:anchorId="157A19F3" wp14:editId="08423A2D">
          <wp:simplePos x="0" y="0"/>
          <wp:positionH relativeFrom="margin">
            <wp:posOffset>5619750</wp:posOffset>
          </wp:positionH>
          <wp:positionV relativeFrom="paragraph">
            <wp:posOffset>75565</wp:posOffset>
          </wp:positionV>
          <wp:extent cx="657225" cy="876300"/>
          <wp:effectExtent l="0" t="0" r="9525" b="0"/>
          <wp:wrapThrough wrapText="bothSides">
            <wp:wrapPolygon edited="0">
              <wp:start x="0" y="0"/>
              <wp:lineTo x="0" y="21130"/>
              <wp:lineTo x="21287" y="21130"/>
              <wp:lineTo x="21287" y="0"/>
              <wp:lineTo x="0" y="0"/>
            </wp:wrapPolygon>
          </wp:wrapThrough>
          <wp:docPr id="28" name="17 Imagen" descr="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 Imagen" descr="Logo 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0ED18" w14:textId="77777777" w:rsidR="00613BE6" w:rsidRPr="003F1B8A" w:rsidRDefault="00613BE6" w:rsidP="00613BE6">
    <w:pPr>
      <w:spacing w:line="300" w:lineRule="exact"/>
      <w:ind w:right="1191"/>
      <w:jc w:val="center"/>
      <w:rPr>
        <w:rFonts w:ascii="Arial Narrow" w:hAnsi="Arial Narrow"/>
        <w:sz w:val="22"/>
        <w:szCs w:val="22"/>
      </w:rPr>
    </w:pPr>
    <w:r w:rsidRPr="003F1B8A">
      <w:rPr>
        <w:rFonts w:ascii="Arial Narrow" w:hAnsi="Arial Narrow"/>
        <w:sz w:val="22"/>
        <w:szCs w:val="22"/>
      </w:rPr>
      <w:t xml:space="preserve">J. B. ALBERDI 1620  (2138) | Carcarañá | </w:t>
    </w:r>
    <w:proofErr w:type="spellStart"/>
    <w:r w:rsidRPr="003F1B8A">
      <w:rPr>
        <w:rFonts w:ascii="Arial Narrow" w:hAnsi="Arial Narrow"/>
        <w:sz w:val="22"/>
        <w:szCs w:val="22"/>
      </w:rPr>
      <w:t>Pcia</w:t>
    </w:r>
    <w:proofErr w:type="spellEnd"/>
    <w:r w:rsidRPr="003F1B8A">
      <w:rPr>
        <w:rFonts w:ascii="Arial Narrow" w:hAnsi="Arial Narrow"/>
        <w:sz w:val="22"/>
        <w:szCs w:val="22"/>
      </w:rPr>
      <w:t>. de Santa Fe</w:t>
    </w:r>
  </w:p>
  <w:p w14:paraId="1CB46E57" w14:textId="77777777" w:rsidR="00613BE6" w:rsidRPr="003F1B8A" w:rsidRDefault="00613BE6" w:rsidP="00613BE6">
    <w:pPr>
      <w:spacing w:line="300" w:lineRule="exact"/>
      <w:ind w:right="1191"/>
      <w:jc w:val="center"/>
      <w:rPr>
        <w:rFonts w:ascii="Arial Narrow" w:hAnsi="Arial Narrow"/>
        <w:sz w:val="22"/>
        <w:szCs w:val="22"/>
        <w:lang w:val="en-GB"/>
      </w:rPr>
    </w:pPr>
    <w:r w:rsidRPr="003F1B8A">
      <w:rPr>
        <w:rFonts w:ascii="Arial Narrow" w:hAnsi="Arial Narrow"/>
        <w:sz w:val="22"/>
        <w:szCs w:val="22"/>
        <w:lang w:val="en-GB"/>
      </w:rPr>
      <w:t xml:space="preserve">Telefax: 0341 494 1517 /1866  </w:t>
    </w:r>
  </w:p>
  <w:p w14:paraId="50F9B10F" w14:textId="77777777" w:rsidR="00613BE6" w:rsidRPr="00613BE6" w:rsidRDefault="00613BE6" w:rsidP="00613BE6">
    <w:pPr>
      <w:spacing w:line="300" w:lineRule="exact"/>
      <w:ind w:right="1191"/>
      <w:jc w:val="center"/>
      <w:rPr>
        <w:rFonts w:ascii="Arial Narrow" w:hAnsi="Arial Narrow"/>
        <w:sz w:val="22"/>
        <w:szCs w:val="22"/>
        <w:lang w:val="en-GB"/>
      </w:rPr>
    </w:pPr>
    <w:proofErr w:type="spellStart"/>
    <w:r w:rsidRPr="003F1B8A">
      <w:rPr>
        <w:rFonts w:ascii="Arial Narrow" w:hAnsi="Arial Narrow"/>
        <w:sz w:val="22"/>
        <w:szCs w:val="22"/>
        <w:lang w:val="en-GB"/>
      </w:rPr>
      <w:t>Emergen</w:t>
    </w:r>
    <w:r w:rsidRPr="00613BE6">
      <w:rPr>
        <w:rFonts w:ascii="Arial Narrow" w:hAnsi="Arial Narrow"/>
        <w:sz w:val="22"/>
        <w:szCs w:val="22"/>
        <w:lang w:val="en-GB"/>
      </w:rPr>
      <w:t>cia</w:t>
    </w:r>
    <w:proofErr w:type="spellEnd"/>
    <w:r w:rsidRPr="00613BE6">
      <w:rPr>
        <w:rFonts w:ascii="Arial Narrow" w:hAnsi="Arial Narrow"/>
        <w:sz w:val="22"/>
        <w:szCs w:val="22"/>
        <w:lang w:val="en-GB"/>
      </w:rPr>
      <w:t>: 0800 444 8047</w:t>
    </w:r>
  </w:p>
  <w:p w14:paraId="160A61CC" w14:textId="77777777" w:rsidR="00613BE6" w:rsidRPr="00613BE6" w:rsidRDefault="00613BE6" w:rsidP="00613BE6">
    <w:pPr>
      <w:spacing w:line="300" w:lineRule="exact"/>
      <w:ind w:right="1191"/>
      <w:jc w:val="center"/>
      <w:rPr>
        <w:rFonts w:ascii="Arial Narrow" w:hAnsi="Arial Narrow"/>
        <w:sz w:val="22"/>
        <w:szCs w:val="22"/>
        <w:lang w:val="en-GB"/>
      </w:rPr>
    </w:pPr>
    <w:r w:rsidRPr="00613BE6">
      <w:rPr>
        <w:rFonts w:ascii="Arial Narrow" w:hAnsi="Arial Narrow"/>
        <w:sz w:val="22"/>
        <w:szCs w:val="22"/>
        <w:lang w:val="en-GB"/>
      </w:rPr>
      <w:t xml:space="preserve"> Email: </w:t>
    </w:r>
    <w:hyperlink r:id="rId2" w:history="1">
      <w:r w:rsidRPr="00613BE6">
        <w:rPr>
          <w:rStyle w:val="Hipervnculo"/>
          <w:rFonts w:ascii="Arial Narrow" w:hAnsi="Arial Narrow"/>
          <w:color w:val="auto"/>
          <w:sz w:val="22"/>
          <w:szCs w:val="22"/>
          <w:u w:val="none"/>
          <w:lang w:val="en-GB"/>
        </w:rPr>
        <w:t>oficinatecnica@coperana.com</w:t>
      </w:r>
    </w:hyperlink>
  </w:p>
  <w:p w14:paraId="27567E51" w14:textId="77777777" w:rsidR="00613BE6" w:rsidRPr="00064F93" w:rsidRDefault="00613BE6" w:rsidP="00613BE6">
    <w:pPr>
      <w:pBdr>
        <w:bottom w:val="single" w:sz="18" w:space="1" w:color="1F497D" w:themeColor="text2"/>
      </w:pBdr>
      <w:tabs>
        <w:tab w:val="left" w:pos="7950"/>
      </w:tabs>
      <w:rPr>
        <w:b/>
        <w:sz w:val="22"/>
        <w:szCs w:val="22"/>
        <w:lang w:val="en-GB"/>
      </w:rPr>
    </w:pPr>
    <w:r>
      <w:rPr>
        <w:b/>
        <w:sz w:val="22"/>
        <w:szCs w:val="22"/>
        <w:lang w:val="en-GB"/>
      </w:rPr>
      <w:tab/>
    </w:r>
  </w:p>
  <w:p w14:paraId="3C38AD89" w14:textId="77777777" w:rsidR="00FD042F" w:rsidRDefault="00FD04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409"/>
    <w:multiLevelType w:val="hybridMultilevel"/>
    <w:tmpl w:val="F822E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9B4"/>
    <w:multiLevelType w:val="hybridMultilevel"/>
    <w:tmpl w:val="9EDCC46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A49DE"/>
    <w:multiLevelType w:val="hybridMultilevel"/>
    <w:tmpl w:val="7D0A69AC"/>
    <w:lvl w:ilvl="0" w:tplc="7DAA58C2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69B272F2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33AEE4B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D11236B8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A7469412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4980116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EBE08C1E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868578A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CAF480F2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A6F40CF"/>
    <w:multiLevelType w:val="singleLevel"/>
    <w:tmpl w:val="239095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2463F4"/>
    <w:multiLevelType w:val="singleLevel"/>
    <w:tmpl w:val="CBB0AF6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3437DDB"/>
    <w:multiLevelType w:val="hybridMultilevel"/>
    <w:tmpl w:val="7C2E7142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CA282A"/>
    <w:multiLevelType w:val="hybridMultilevel"/>
    <w:tmpl w:val="2F4E4C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4F3"/>
    <w:multiLevelType w:val="singleLevel"/>
    <w:tmpl w:val="401E3F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8D27DAC"/>
    <w:multiLevelType w:val="singleLevel"/>
    <w:tmpl w:val="1570B34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8250164"/>
    <w:multiLevelType w:val="hybridMultilevel"/>
    <w:tmpl w:val="FE7CA3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551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26F11D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E01901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7A57E03"/>
    <w:multiLevelType w:val="hybridMultilevel"/>
    <w:tmpl w:val="0B82F5F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473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1790327"/>
    <w:multiLevelType w:val="hybridMultilevel"/>
    <w:tmpl w:val="2F7AB1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6171"/>
    <w:multiLevelType w:val="singleLevel"/>
    <w:tmpl w:val="C8C4B0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93704DF"/>
    <w:multiLevelType w:val="hybridMultilevel"/>
    <w:tmpl w:val="0A0CD4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16"/>
  </w:num>
  <w:num w:numId="11">
    <w:abstractNumId w:val="15"/>
  </w:num>
  <w:num w:numId="12">
    <w:abstractNumId w:val="1"/>
  </w:num>
  <w:num w:numId="13">
    <w:abstractNumId w:val="13"/>
  </w:num>
  <w:num w:numId="14">
    <w:abstractNumId w:val="17"/>
  </w:num>
  <w:num w:numId="15">
    <w:abstractNumId w:val="0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F1"/>
    <w:rsid w:val="00064F93"/>
    <w:rsid w:val="0009534B"/>
    <w:rsid w:val="000E5820"/>
    <w:rsid w:val="000E7241"/>
    <w:rsid w:val="000F28FA"/>
    <w:rsid w:val="00151F7B"/>
    <w:rsid w:val="001E22BE"/>
    <w:rsid w:val="002138AB"/>
    <w:rsid w:val="002153ED"/>
    <w:rsid w:val="0022773F"/>
    <w:rsid w:val="002414B6"/>
    <w:rsid w:val="002472B7"/>
    <w:rsid w:val="00263773"/>
    <w:rsid w:val="0026656C"/>
    <w:rsid w:val="00352851"/>
    <w:rsid w:val="00383E1B"/>
    <w:rsid w:val="003946FF"/>
    <w:rsid w:val="00396643"/>
    <w:rsid w:val="00444E76"/>
    <w:rsid w:val="00455CAD"/>
    <w:rsid w:val="004612C0"/>
    <w:rsid w:val="004A09BC"/>
    <w:rsid w:val="0053615E"/>
    <w:rsid w:val="00576CB7"/>
    <w:rsid w:val="005B0AEF"/>
    <w:rsid w:val="005E249A"/>
    <w:rsid w:val="00613BE6"/>
    <w:rsid w:val="0062603A"/>
    <w:rsid w:val="006516D4"/>
    <w:rsid w:val="006B48F1"/>
    <w:rsid w:val="006C00A3"/>
    <w:rsid w:val="00725EDD"/>
    <w:rsid w:val="0083273D"/>
    <w:rsid w:val="008B1B4F"/>
    <w:rsid w:val="008D1726"/>
    <w:rsid w:val="00933AC7"/>
    <w:rsid w:val="00957D1E"/>
    <w:rsid w:val="00977E5C"/>
    <w:rsid w:val="00980000"/>
    <w:rsid w:val="00A3681C"/>
    <w:rsid w:val="00B23392"/>
    <w:rsid w:val="00B43FC0"/>
    <w:rsid w:val="00B81FFB"/>
    <w:rsid w:val="00BD5B83"/>
    <w:rsid w:val="00C51478"/>
    <w:rsid w:val="00C94051"/>
    <w:rsid w:val="00CC2272"/>
    <w:rsid w:val="00D32D35"/>
    <w:rsid w:val="00D71830"/>
    <w:rsid w:val="00D90577"/>
    <w:rsid w:val="00DA1DBD"/>
    <w:rsid w:val="00DA6D17"/>
    <w:rsid w:val="00DB4411"/>
    <w:rsid w:val="00DD1FF8"/>
    <w:rsid w:val="00E02C61"/>
    <w:rsid w:val="00EA5C8C"/>
    <w:rsid w:val="00EB71B9"/>
    <w:rsid w:val="00F274C1"/>
    <w:rsid w:val="00F401C7"/>
    <w:rsid w:val="00F968DF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80D695"/>
  <w15:docId w15:val="{58C80C04-184B-4255-9BA5-006AE26D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FC0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B43FC0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43FC0"/>
    <w:pPr>
      <w:keepNext/>
      <w:jc w:val="both"/>
      <w:outlineLvl w:val="1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0E5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4411"/>
    <w:rPr>
      <w:rFonts w:ascii="Cambria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B4411"/>
    <w:rPr>
      <w:rFonts w:ascii="Cambria" w:hAnsi="Cambria" w:cs="Times New Roman"/>
      <w:b/>
      <w:bCs/>
      <w:i/>
      <w:iCs/>
      <w:sz w:val="28"/>
      <w:szCs w:val="28"/>
      <w:lang w:val="es-MX" w:eastAsia="es-MX"/>
    </w:rPr>
  </w:style>
  <w:style w:type="character" w:styleId="Hipervnculo">
    <w:name w:val="Hyperlink"/>
    <w:basedOn w:val="Fuentedeprrafopredeter"/>
    <w:uiPriority w:val="99"/>
    <w:semiHidden/>
    <w:rsid w:val="00B43FC0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B43FC0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B4411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43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B4411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semiHidden/>
    <w:rsid w:val="00B43FC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B43F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B4411"/>
    <w:rPr>
      <w:rFonts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rsid w:val="00B43FC0"/>
    <w:pPr>
      <w:jc w:val="both"/>
    </w:pPr>
    <w:rPr>
      <w:rFonts w:ascii="Tahoma" w:hAnsi="Tahom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B4411"/>
    <w:rPr>
      <w:rFonts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064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615E"/>
    <w:rPr>
      <w:lang w:val="es-ES" w:eastAsia="es-ES"/>
    </w:rPr>
  </w:style>
  <w:style w:type="character" w:customStyle="1" w:styleId="subtitulo1">
    <w:name w:val="subtitulo1"/>
    <w:basedOn w:val="Fuentedeprrafopredeter"/>
    <w:rsid w:val="0053615E"/>
    <w:rPr>
      <w:rFonts w:ascii="Lucida Sans Unicode" w:hAnsi="Lucida Sans Unicode" w:cs="Lucida Sans Unicode" w:hint="default"/>
      <w:i w:val="0"/>
      <w:iCs w:val="0"/>
      <w:color w:val="8C9EC4"/>
      <w:sz w:val="20"/>
      <w:szCs w:val="20"/>
    </w:rPr>
  </w:style>
  <w:style w:type="paragraph" w:customStyle="1" w:styleId="subsubtitulo">
    <w:name w:val="subsubtitulo"/>
    <w:basedOn w:val="Normal"/>
    <w:rsid w:val="0053615E"/>
    <w:pPr>
      <w:spacing w:before="300"/>
      <w:ind w:right="150"/>
    </w:pPr>
    <w:rPr>
      <w:rFonts w:ascii="Lucida Sans Unicode" w:hAnsi="Lucida Sans Unicode" w:cs="Lucida Sans Unicode"/>
      <w:color w:val="8C9EC4"/>
      <w:sz w:val="17"/>
      <w:szCs w:val="17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0E582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amos@enargas.gov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perana.com/LISTADO%20GASISTAS%2020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icinatecnica@coperan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 Mattalia - Coperaña</cp:lastModifiedBy>
  <cp:revision>3</cp:revision>
  <cp:lastPrinted>2016-03-14T14:24:00Z</cp:lastPrinted>
  <dcterms:created xsi:type="dcterms:W3CDTF">2024-08-13T12:07:00Z</dcterms:created>
  <dcterms:modified xsi:type="dcterms:W3CDTF">2024-08-13T14:32:00Z</dcterms:modified>
</cp:coreProperties>
</file>